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016"/>
      </w:tblGrid>
      <w:tr w:rsidR="00991590" w:rsidRPr="00991590" w:rsidTr="00991590">
        <w:tc>
          <w:tcPr>
            <w:tcW w:w="901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r w:rsidRPr="00991590">
              <w:rPr>
                <w:rFonts w:ascii="Calibri" w:eastAsia="Times New Roman" w:hAnsi="Calibri" w:cs="Calibri"/>
                <w:b/>
                <w:bCs/>
                <w:color w:val="000000"/>
                <w:sz w:val="28"/>
                <w:szCs w:val="28"/>
                <w:bdr w:val="none" w:sz="0" w:space="0" w:color="auto" w:frame="1"/>
                <w:lang w:eastAsia="en-NZ"/>
              </w:rPr>
              <w:t xml:space="preserve">Pacific translations – </w:t>
            </w:r>
            <w:proofErr w:type="spellStart"/>
            <w:r w:rsidRPr="00991590">
              <w:rPr>
                <w:rFonts w:ascii="Calibri" w:eastAsia="Times New Roman" w:hAnsi="Calibri" w:cs="Calibri"/>
                <w:b/>
                <w:bCs/>
                <w:color w:val="000000"/>
                <w:sz w:val="28"/>
                <w:szCs w:val="28"/>
                <w:bdr w:val="none" w:sz="0" w:space="0" w:color="auto" w:frame="1"/>
                <w:lang w:eastAsia="en-NZ"/>
              </w:rPr>
              <w:t>Covid</w:t>
            </w:r>
            <w:proofErr w:type="spellEnd"/>
            <w:r w:rsidRPr="00991590">
              <w:rPr>
                <w:rFonts w:ascii="Calibri" w:eastAsia="Times New Roman" w:hAnsi="Calibri" w:cs="Calibri"/>
                <w:b/>
                <w:bCs/>
                <w:color w:val="000000"/>
                <w:sz w:val="28"/>
                <w:szCs w:val="28"/>
                <w:bdr w:val="none" w:sz="0" w:space="0" w:color="auto" w:frame="1"/>
                <w:lang w:eastAsia="en-NZ"/>
              </w:rPr>
              <w:t xml:space="preserve"> 19 Website</w:t>
            </w:r>
          </w:p>
        </w:tc>
      </w:tr>
      <w:tr w:rsidR="00991590" w:rsidRPr="00991590" w:rsidTr="00991590">
        <w:tc>
          <w:tcPr>
            <w:tcW w:w="901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r w:rsidRPr="00991590">
              <w:rPr>
                <w:rFonts w:ascii="Times New Roman" w:eastAsia="Times New Roman" w:hAnsi="Times New Roman" w:cs="Times New Roman"/>
                <w:color w:val="000000"/>
                <w:sz w:val="24"/>
                <w:szCs w:val="24"/>
                <w:bdr w:val="none" w:sz="0" w:space="0" w:color="auto" w:frame="1"/>
                <w:lang w:eastAsia="en-NZ"/>
              </w:rPr>
              <w:t>To ensure you are sharing the most current and up to date information, please refer to the following link:</w:t>
            </w:r>
          </w:p>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r w:rsidRPr="00991590">
              <w:rPr>
                <w:rFonts w:ascii="Times New Roman" w:eastAsia="Times New Roman" w:hAnsi="Times New Roman" w:cs="Times New Roman"/>
                <w:color w:val="000000"/>
                <w:sz w:val="24"/>
                <w:szCs w:val="24"/>
                <w:bdr w:val="none" w:sz="0" w:space="0" w:color="auto" w:frame="1"/>
                <w:lang w:eastAsia="en-NZ"/>
              </w:rPr>
              <w:t> </w:t>
            </w:r>
          </w:p>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hyperlink r:id="rId4" w:tgtFrame="_blank" w:history="1">
              <w:r w:rsidRPr="00991590">
                <w:rPr>
                  <w:rFonts w:ascii="Times New Roman" w:eastAsia="Times New Roman" w:hAnsi="Times New Roman" w:cs="Times New Roman"/>
                  <w:color w:val="1155CC"/>
                  <w:sz w:val="24"/>
                  <w:szCs w:val="24"/>
                  <w:u w:val="single"/>
                  <w:lang w:eastAsia="en-NZ"/>
                </w:rPr>
                <w:t>https://covid19.govt.nz/</w:t>
              </w:r>
            </w:hyperlink>
          </w:p>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r w:rsidRPr="00991590">
              <w:rPr>
                <w:rFonts w:ascii="Times New Roman" w:eastAsia="Times New Roman" w:hAnsi="Times New Roman" w:cs="Times New Roman"/>
                <w:color w:val="000000"/>
                <w:sz w:val="24"/>
                <w:szCs w:val="24"/>
                <w:bdr w:val="none" w:sz="0" w:space="0" w:color="auto" w:frame="1"/>
                <w:lang w:eastAsia="en-NZ"/>
              </w:rPr>
              <w:t> </w:t>
            </w:r>
          </w:p>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hyperlink r:id="rId5" w:tgtFrame="_blank" w:history="1">
              <w:r w:rsidRPr="00991590">
                <w:rPr>
                  <w:rFonts w:ascii="Times New Roman" w:eastAsia="Times New Roman" w:hAnsi="Times New Roman" w:cs="Times New Roman"/>
                  <w:color w:val="1155CC"/>
                  <w:sz w:val="24"/>
                  <w:szCs w:val="24"/>
                  <w:u w:val="single"/>
                  <w:bdr w:val="none" w:sz="0" w:space="0" w:color="auto" w:frame="1"/>
                  <w:lang w:eastAsia="en-NZ"/>
                </w:rPr>
                <w:t>covid19.govt.nz</w:t>
              </w:r>
            </w:hyperlink>
            <w:r w:rsidRPr="00991590">
              <w:rPr>
                <w:rFonts w:ascii="Times New Roman" w:eastAsia="Times New Roman" w:hAnsi="Times New Roman" w:cs="Times New Roman"/>
                <w:color w:val="000000"/>
                <w:sz w:val="24"/>
                <w:szCs w:val="24"/>
                <w:bdr w:val="none" w:sz="0" w:space="0" w:color="auto" w:frame="1"/>
                <w:lang w:eastAsia="en-NZ"/>
              </w:rPr>
              <w:t> website has everything you need to know about COVID-19 in one place. Learn the simple steps you can take to unite against the virus and slow its spread.</w:t>
            </w:r>
          </w:p>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r w:rsidRPr="00991590">
              <w:rPr>
                <w:rFonts w:ascii="Times New Roman" w:eastAsia="Times New Roman" w:hAnsi="Times New Roman" w:cs="Times New Roman"/>
                <w:color w:val="000000"/>
                <w:sz w:val="24"/>
                <w:szCs w:val="24"/>
                <w:bdr w:val="none" w:sz="0" w:space="0" w:color="auto" w:frame="1"/>
                <w:lang w:eastAsia="en-NZ"/>
              </w:rPr>
              <w:t> </w:t>
            </w:r>
          </w:p>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r w:rsidRPr="00991590">
              <w:rPr>
                <w:rFonts w:ascii="Times New Roman" w:eastAsia="Times New Roman" w:hAnsi="Times New Roman" w:cs="Times New Roman"/>
                <w:color w:val="000000"/>
                <w:sz w:val="24"/>
                <w:szCs w:val="24"/>
                <w:bdr w:val="none" w:sz="0" w:space="0" w:color="auto" w:frame="1"/>
                <w:lang w:eastAsia="en-NZ"/>
              </w:rPr>
              <w:t>For Pacific translations, please refer to:</w:t>
            </w:r>
          </w:p>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hyperlink r:id="rId6" w:tgtFrame="_blank" w:history="1">
              <w:r w:rsidRPr="00991590">
                <w:rPr>
                  <w:rFonts w:ascii="Times New Roman" w:eastAsia="Times New Roman" w:hAnsi="Times New Roman" w:cs="Times New Roman"/>
                  <w:color w:val="1155CC"/>
                  <w:sz w:val="24"/>
                  <w:szCs w:val="24"/>
                  <w:u w:val="single"/>
                  <w:lang w:eastAsia="en-NZ"/>
                </w:rPr>
                <w:t>https://covid19.govt.nz/communities/languages/</w:t>
              </w:r>
            </w:hyperlink>
          </w:p>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r w:rsidRPr="00991590">
              <w:rPr>
                <w:rFonts w:ascii="Times New Roman" w:eastAsia="Times New Roman" w:hAnsi="Times New Roman" w:cs="Times New Roman"/>
                <w:color w:val="000000"/>
                <w:sz w:val="24"/>
                <w:szCs w:val="24"/>
                <w:bdr w:val="none" w:sz="0" w:space="0" w:color="auto" w:frame="1"/>
                <w:lang w:eastAsia="en-NZ"/>
              </w:rPr>
              <w:t> </w:t>
            </w:r>
          </w:p>
        </w:tc>
      </w:tr>
      <w:tr w:rsidR="00991590" w:rsidRPr="00991590" w:rsidTr="00991590">
        <w:tc>
          <w:tcPr>
            <w:tcW w:w="901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proofErr w:type="spellStart"/>
            <w:r w:rsidRPr="00991590">
              <w:rPr>
                <w:rFonts w:ascii="Calibri" w:eastAsia="Times New Roman" w:hAnsi="Calibri" w:cs="Calibri"/>
                <w:b/>
                <w:bCs/>
                <w:color w:val="000000"/>
                <w:sz w:val="28"/>
                <w:szCs w:val="28"/>
                <w:bdr w:val="none" w:sz="0" w:space="0" w:color="auto" w:frame="1"/>
                <w:lang w:eastAsia="en-NZ"/>
              </w:rPr>
              <w:t>Porirua</w:t>
            </w:r>
            <w:proofErr w:type="spellEnd"/>
            <w:r w:rsidRPr="00991590">
              <w:rPr>
                <w:rFonts w:ascii="Calibri" w:eastAsia="Times New Roman" w:hAnsi="Calibri" w:cs="Calibri"/>
                <w:b/>
                <w:bCs/>
                <w:color w:val="000000"/>
                <w:sz w:val="28"/>
                <w:szCs w:val="28"/>
                <w:bdr w:val="none" w:sz="0" w:space="0" w:color="auto" w:frame="1"/>
                <w:lang w:eastAsia="en-NZ"/>
              </w:rPr>
              <w:t xml:space="preserve"> City Council – Covid-19 Welfare support available for the </w:t>
            </w:r>
            <w:proofErr w:type="spellStart"/>
            <w:r w:rsidRPr="00991590">
              <w:rPr>
                <w:rFonts w:ascii="Calibri" w:eastAsia="Times New Roman" w:hAnsi="Calibri" w:cs="Calibri"/>
                <w:b/>
                <w:bCs/>
                <w:color w:val="000000"/>
                <w:sz w:val="28"/>
                <w:szCs w:val="28"/>
                <w:bdr w:val="none" w:sz="0" w:space="0" w:color="auto" w:frame="1"/>
                <w:lang w:eastAsia="en-NZ"/>
              </w:rPr>
              <w:t>Porirua</w:t>
            </w:r>
            <w:proofErr w:type="spellEnd"/>
            <w:r w:rsidRPr="00991590">
              <w:rPr>
                <w:rFonts w:ascii="Calibri" w:eastAsia="Times New Roman" w:hAnsi="Calibri" w:cs="Calibri"/>
                <w:b/>
                <w:bCs/>
                <w:color w:val="000000"/>
                <w:sz w:val="28"/>
                <w:szCs w:val="28"/>
                <w:bdr w:val="none" w:sz="0" w:space="0" w:color="auto" w:frame="1"/>
                <w:lang w:eastAsia="en-NZ"/>
              </w:rPr>
              <w:t xml:space="preserve"> City community</w:t>
            </w:r>
          </w:p>
        </w:tc>
      </w:tr>
      <w:tr w:rsidR="00991590" w:rsidRPr="00991590" w:rsidTr="00991590">
        <w:tc>
          <w:tcPr>
            <w:tcW w:w="901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991590" w:rsidRPr="00991590" w:rsidRDefault="00991590" w:rsidP="00991590">
            <w:pPr>
              <w:shd w:val="clear" w:color="auto" w:fill="FFFFFF"/>
              <w:spacing w:before="165" w:after="165" w:line="240" w:lineRule="auto"/>
              <w:rPr>
                <w:rFonts w:ascii="Times New Roman" w:eastAsia="Times New Roman" w:hAnsi="Times New Roman" w:cs="Times New Roman"/>
                <w:color w:val="000000"/>
                <w:sz w:val="24"/>
                <w:szCs w:val="24"/>
                <w:lang w:eastAsia="en-NZ"/>
              </w:rPr>
            </w:pPr>
            <w:r w:rsidRPr="00991590">
              <w:rPr>
                <w:rFonts w:ascii="Times New Roman" w:eastAsia="Times New Roman" w:hAnsi="Times New Roman" w:cs="Times New Roman"/>
                <w:color w:val="000000"/>
                <w:sz w:val="24"/>
                <w:szCs w:val="24"/>
                <w:bdr w:val="none" w:sz="0" w:space="0" w:color="auto" w:frame="1"/>
                <w:lang w:eastAsia="en-NZ"/>
              </w:rPr>
              <w:t xml:space="preserve">You'll find a range of information below about welfare support available for our </w:t>
            </w:r>
            <w:proofErr w:type="spellStart"/>
            <w:r w:rsidRPr="00991590">
              <w:rPr>
                <w:rFonts w:ascii="Times New Roman" w:eastAsia="Times New Roman" w:hAnsi="Times New Roman" w:cs="Times New Roman"/>
                <w:color w:val="000000"/>
                <w:sz w:val="24"/>
                <w:szCs w:val="24"/>
                <w:bdr w:val="none" w:sz="0" w:space="0" w:color="auto" w:frame="1"/>
                <w:lang w:eastAsia="en-NZ"/>
              </w:rPr>
              <w:t>Porirua</w:t>
            </w:r>
            <w:proofErr w:type="spellEnd"/>
            <w:r w:rsidRPr="00991590">
              <w:rPr>
                <w:rFonts w:ascii="Times New Roman" w:eastAsia="Times New Roman" w:hAnsi="Times New Roman" w:cs="Times New Roman"/>
                <w:color w:val="000000"/>
                <w:sz w:val="24"/>
                <w:szCs w:val="24"/>
                <w:bdr w:val="none" w:sz="0" w:space="0" w:color="auto" w:frame="1"/>
                <w:lang w:eastAsia="en-NZ"/>
              </w:rPr>
              <w:t xml:space="preserve"> community. This page will be updated as information becomes available</w:t>
            </w:r>
          </w:p>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r w:rsidRPr="00991590">
              <w:rPr>
                <w:rFonts w:ascii="Times New Roman" w:eastAsia="Times New Roman" w:hAnsi="Times New Roman" w:cs="Times New Roman"/>
                <w:color w:val="000000"/>
                <w:sz w:val="24"/>
                <w:szCs w:val="24"/>
                <w:bdr w:val="none" w:sz="0" w:space="0" w:color="auto" w:frame="1"/>
                <w:lang w:eastAsia="en-NZ"/>
              </w:rPr>
              <w:t>For more information, please see:</w:t>
            </w:r>
          </w:p>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hyperlink r:id="rId7" w:tgtFrame="_blank" w:history="1">
              <w:r w:rsidRPr="00991590">
                <w:rPr>
                  <w:rFonts w:ascii="Times New Roman" w:eastAsia="Times New Roman" w:hAnsi="Times New Roman" w:cs="Times New Roman"/>
                  <w:color w:val="1155CC"/>
                  <w:sz w:val="24"/>
                  <w:szCs w:val="24"/>
                  <w:u w:val="single"/>
                  <w:lang w:eastAsia="en-NZ"/>
                </w:rPr>
                <w:t>https://poriruacity.govt.nz/services/alerts-updates/covid-19-welfare-information/</w:t>
              </w:r>
            </w:hyperlink>
          </w:p>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r w:rsidRPr="00991590">
              <w:rPr>
                <w:rFonts w:ascii="Times New Roman" w:eastAsia="Times New Roman" w:hAnsi="Times New Roman" w:cs="Times New Roman"/>
                <w:color w:val="000000"/>
                <w:sz w:val="24"/>
                <w:szCs w:val="24"/>
                <w:bdr w:val="none" w:sz="0" w:space="0" w:color="auto" w:frame="1"/>
                <w:lang w:eastAsia="en-NZ"/>
              </w:rPr>
              <w:t> </w:t>
            </w:r>
          </w:p>
        </w:tc>
      </w:tr>
      <w:tr w:rsidR="00991590" w:rsidRPr="00991590" w:rsidTr="00991590">
        <w:tc>
          <w:tcPr>
            <w:tcW w:w="901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r w:rsidRPr="00991590">
              <w:rPr>
                <w:rFonts w:ascii="Calibri" w:eastAsia="Times New Roman" w:hAnsi="Calibri" w:cs="Calibri"/>
                <w:b/>
                <w:bCs/>
                <w:color w:val="000000"/>
                <w:sz w:val="28"/>
                <w:szCs w:val="28"/>
                <w:bdr w:val="none" w:sz="0" w:space="0" w:color="auto" w:frame="1"/>
                <w:lang w:eastAsia="en-NZ"/>
              </w:rPr>
              <w:t>Chorus Support</w:t>
            </w:r>
          </w:p>
        </w:tc>
      </w:tr>
      <w:tr w:rsidR="00991590" w:rsidRPr="00991590" w:rsidTr="00991590">
        <w:tc>
          <w:tcPr>
            <w:tcW w:w="901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r w:rsidRPr="00991590">
              <w:rPr>
                <w:rFonts w:ascii="Times New Roman" w:eastAsia="Times New Roman" w:hAnsi="Times New Roman" w:cs="Times New Roman"/>
                <w:color w:val="000000"/>
                <w:sz w:val="24"/>
                <w:szCs w:val="24"/>
                <w:bdr w:val="none" w:sz="0" w:space="0" w:color="auto" w:frame="1"/>
                <w:lang w:eastAsia="en-NZ"/>
              </w:rPr>
              <w:t>To support the education needs of students as New Zealand works through the Covid-19 epidemic, Chorus has offered to provide internet service providers with a free wholesale broadband service to support up to 50,000 homes currently without connectivity.</w:t>
            </w:r>
          </w:p>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r w:rsidRPr="00991590">
              <w:rPr>
                <w:rFonts w:ascii="Times New Roman" w:eastAsia="Times New Roman" w:hAnsi="Times New Roman" w:cs="Times New Roman"/>
                <w:color w:val="000000"/>
                <w:sz w:val="24"/>
                <w:szCs w:val="24"/>
                <w:bdr w:val="none" w:sz="0" w:space="0" w:color="auto" w:frame="1"/>
                <w:lang w:eastAsia="en-NZ"/>
              </w:rPr>
              <w:t> </w:t>
            </w:r>
          </w:p>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r w:rsidRPr="00991590">
              <w:rPr>
                <w:rFonts w:ascii="Times New Roman" w:eastAsia="Times New Roman" w:hAnsi="Times New Roman" w:cs="Times New Roman"/>
                <w:color w:val="000000"/>
                <w:sz w:val="24"/>
                <w:szCs w:val="24"/>
                <w:bdr w:val="none" w:sz="0" w:space="0" w:color="auto" w:frame="1"/>
                <w:lang w:eastAsia="en-NZ"/>
              </w:rPr>
              <w:t>For more information, please see:</w:t>
            </w:r>
          </w:p>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hyperlink r:id="rId8" w:tgtFrame="_blank" w:history="1">
              <w:r w:rsidRPr="00991590">
                <w:rPr>
                  <w:rFonts w:ascii="Times New Roman" w:eastAsia="Times New Roman" w:hAnsi="Times New Roman" w:cs="Times New Roman"/>
                  <w:color w:val="1155CC"/>
                  <w:sz w:val="24"/>
                  <w:szCs w:val="24"/>
                  <w:u w:val="single"/>
                  <w:lang w:eastAsia="en-NZ"/>
                </w:rPr>
                <w:t>https://company.chorus.co.nz/chorus-ready-support-students-households-without-broadband</w:t>
              </w:r>
            </w:hyperlink>
          </w:p>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r w:rsidRPr="00991590">
              <w:rPr>
                <w:rFonts w:ascii="Times New Roman" w:eastAsia="Times New Roman" w:hAnsi="Times New Roman" w:cs="Times New Roman"/>
                <w:color w:val="000000"/>
                <w:sz w:val="24"/>
                <w:szCs w:val="24"/>
                <w:bdr w:val="none" w:sz="0" w:space="0" w:color="auto" w:frame="1"/>
                <w:lang w:eastAsia="en-NZ"/>
              </w:rPr>
              <w:t> </w:t>
            </w:r>
          </w:p>
        </w:tc>
      </w:tr>
      <w:tr w:rsidR="00991590" w:rsidRPr="00991590" w:rsidTr="00991590">
        <w:tc>
          <w:tcPr>
            <w:tcW w:w="901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r w:rsidRPr="00991590">
              <w:rPr>
                <w:rFonts w:ascii="Calibri" w:eastAsia="Times New Roman" w:hAnsi="Calibri" w:cs="Calibri"/>
                <w:b/>
                <w:bCs/>
                <w:color w:val="000000"/>
                <w:sz w:val="28"/>
                <w:szCs w:val="28"/>
                <w:bdr w:val="none" w:sz="0" w:space="0" w:color="auto" w:frame="1"/>
                <w:lang w:eastAsia="en-NZ"/>
              </w:rPr>
              <w:t>Charities Services</w:t>
            </w:r>
          </w:p>
        </w:tc>
      </w:tr>
      <w:tr w:rsidR="00991590" w:rsidRPr="00991590" w:rsidTr="00991590">
        <w:tc>
          <w:tcPr>
            <w:tcW w:w="901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991590" w:rsidRPr="00991590" w:rsidRDefault="00991590" w:rsidP="00991590">
            <w:pPr>
              <w:spacing w:after="375" w:line="240" w:lineRule="auto"/>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lang w:eastAsia="en-NZ"/>
              </w:rPr>
              <w:t>Here you will find answers to some of the questions you may have in regards to your obligations as a registered charity during this time and what support is available. For a list of further information or resources for registered charities </w:t>
            </w:r>
            <w:hyperlink r:id="rId9" w:tgtFrame="_blank" w:history="1">
              <w:r w:rsidRPr="00991590">
                <w:rPr>
                  <w:rFonts w:ascii="Calibri" w:eastAsia="Times New Roman" w:hAnsi="Calibri" w:cs="Calibri"/>
                  <w:color w:val="1155CC"/>
                  <w:sz w:val="24"/>
                  <w:szCs w:val="24"/>
                  <w:u w:val="single"/>
                  <w:bdr w:val="none" w:sz="0" w:space="0" w:color="auto" w:frame="1"/>
                  <w:lang w:eastAsia="en-NZ"/>
                </w:rPr>
                <w:t>please see our resources page</w:t>
              </w:r>
            </w:hyperlink>
            <w:r w:rsidRPr="00991590">
              <w:rPr>
                <w:rFonts w:ascii="Calibri" w:eastAsia="Times New Roman" w:hAnsi="Calibri" w:cs="Calibri"/>
                <w:color w:val="000000"/>
                <w:sz w:val="24"/>
                <w:szCs w:val="24"/>
                <w:bdr w:val="none" w:sz="0" w:space="0" w:color="auto" w:frame="1"/>
                <w:lang w:eastAsia="en-NZ"/>
              </w:rPr>
              <w:t>.</w:t>
            </w:r>
          </w:p>
          <w:p w:rsidR="00991590" w:rsidRPr="00991590" w:rsidRDefault="00991590" w:rsidP="00991590">
            <w:pPr>
              <w:spacing w:after="375" w:line="240" w:lineRule="auto"/>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lang w:eastAsia="en-NZ"/>
              </w:rPr>
              <w:t>All charities should read the guidelines and follow updates from </w:t>
            </w:r>
            <w:hyperlink r:id="rId10" w:tgtFrame="_blank" w:tooltip="Open external link" w:history="1">
              <w:r w:rsidRPr="00991590">
                <w:rPr>
                  <w:rFonts w:ascii="Calibri" w:eastAsia="Times New Roman" w:hAnsi="Calibri" w:cs="Calibri"/>
                  <w:color w:val="1155CC"/>
                  <w:sz w:val="24"/>
                  <w:szCs w:val="24"/>
                  <w:u w:val="single"/>
                  <w:bdr w:val="none" w:sz="0" w:space="0" w:color="auto" w:frame="1"/>
                  <w:lang w:eastAsia="en-NZ"/>
                </w:rPr>
                <w:t>the Government’s COVID website</w:t>
              </w:r>
            </w:hyperlink>
            <w:r w:rsidRPr="00991590">
              <w:rPr>
                <w:rFonts w:ascii="Calibri" w:eastAsia="Times New Roman" w:hAnsi="Calibri" w:cs="Calibri"/>
                <w:color w:val="000000"/>
                <w:sz w:val="24"/>
                <w:szCs w:val="24"/>
                <w:bdr w:val="none" w:sz="0" w:space="0" w:color="auto" w:frame="1"/>
                <w:lang w:eastAsia="en-NZ"/>
              </w:rPr>
              <w:t>. These include health advice for the public, guidance for different sectors and providers, and resources. </w:t>
            </w:r>
            <w:hyperlink r:id="rId11" w:tgtFrame="_blank" w:tooltip="Open external link" w:history="1">
              <w:r w:rsidRPr="00991590">
                <w:rPr>
                  <w:rFonts w:ascii="Calibri" w:eastAsia="Times New Roman" w:hAnsi="Calibri" w:cs="Calibri"/>
                  <w:color w:val="1155CC"/>
                  <w:sz w:val="24"/>
                  <w:szCs w:val="24"/>
                  <w:u w:val="single"/>
                  <w:bdr w:val="none" w:sz="0" w:space="0" w:color="auto" w:frame="1"/>
                  <w:lang w:eastAsia="en-NZ"/>
                </w:rPr>
                <w:t>There is a specific page on the government's site for community groups, faith based groups, clubs and societies</w:t>
              </w:r>
            </w:hyperlink>
            <w:r w:rsidRPr="00991590">
              <w:rPr>
                <w:rFonts w:ascii="Calibri" w:eastAsia="Times New Roman" w:hAnsi="Calibri" w:cs="Calibri"/>
                <w:color w:val="000000"/>
                <w:sz w:val="24"/>
                <w:szCs w:val="24"/>
                <w:bdr w:val="none" w:sz="0" w:space="0" w:color="auto" w:frame="1"/>
                <w:lang w:eastAsia="en-NZ"/>
              </w:rPr>
              <w:t> that offers further support.</w:t>
            </w:r>
          </w:p>
          <w:p w:rsidR="00991590" w:rsidRPr="00991590" w:rsidRDefault="00991590" w:rsidP="00991590">
            <w:pPr>
              <w:spacing w:after="375" w:line="240" w:lineRule="auto"/>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lang w:eastAsia="en-NZ"/>
              </w:rPr>
              <w:t>We will keep this guidance updated over the coming weeks. If you have any questions, contact us at </w:t>
            </w:r>
            <w:hyperlink r:id="rId12" w:tgtFrame="_blank" w:tooltip="info@charities.govt.nz" w:history="1">
              <w:r w:rsidRPr="00991590">
                <w:rPr>
                  <w:rFonts w:ascii="Calibri" w:eastAsia="Times New Roman" w:hAnsi="Calibri" w:cs="Calibri"/>
                  <w:color w:val="1155CC"/>
                  <w:sz w:val="24"/>
                  <w:szCs w:val="24"/>
                  <w:u w:val="single"/>
                  <w:bdr w:val="none" w:sz="0" w:space="0" w:color="auto" w:frame="1"/>
                  <w:lang w:eastAsia="en-NZ"/>
                </w:rPr>
                <w:t>info@charities.govt.nz</w:t>
              </w:r>
            </w:hyperlink>
            <w:r w:rsidRPr="00991590">
              <w:rPr>
                <w:rFonts w:ascii="Calibri" w:eastAsia="Times New Roman" w:hAnsi="Calibri" w:cs="Calibri"/>
                <w:color w:val="000000"/>
                <w:sz w:val="24"/>
                <w:szCs w:val="24"/>
                <w:bdr w:val="none" w:sz="0" w:space="0" w:color="auto" w:frame="1"/>
                <w:lang w:eastAsia="en-NZ"/>
              </w:rPr>
              <w:t>.</w:t>
            </w:r>
          </w:p>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hyperlink r:id="rId13" w:tgtFrame="_blank" w:history="1">
              <w:r w:rsidRPr="00991590">
                <w:rPr>
                  <w:rFonts w:ascii="Times New Roman" w:eastAsia="Times New Roman" w:hAnsi="Times New Roman" w:cs="Times New Roman"/>
                  <w:color w:val="1155CC"/>
                  <w:sz w:val="24"/>
                  <w:szCs w:val="24"/>
                  <w:u w:val="single"/>
                  <w:bdr w:val="none" w:sz="0" w:space="0" w:color="auto" w:frame="1"/>
                  <w:lang w:eastAsia="en-NZ"/>
                </w:rPr>
                <w:t>h</w:t>
              </w:r>
              <w:r w:rsidRPr="00991590">
                <w:rPr>
                  <w:rFonts w:ascii="Times New Roman" w:eastAsia="Times New Roman" w:hAnsi="Times New Roman" w:cs="Times New Roman"/>
                  <w:color w:val="1155CC"/>
                  <w:u w:val="single"/>
                  <w:bdr w:val="none" w:sz="0" w:space="0" w:color="auto" w:frame="1"/>
                  <w:lang w:eastAsia="en-NZ"/>
                </w:rPr>
                <w:t>ttps://www.charities.govt.nz/covid-19/frequently-asked-questions/</w:t>
              </w:r>
            </w:hyperlink>
          </w:p>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r w:rsidRPr="00991590">
              <w:rPr>
                <w:rFonts w:ascii="Times New Roman" w:eastAsia="Times New Roman" w:hAnsi="Times New Roman" w:cs="Times New Roman"/>
                <w:color w:val="000000"/>
                <w:sz w:val="24"/>
                <w:szCs w:val="24"/>
                <w:bdr w:val="none" w:sz="0" w:space="0" w:color="auto" w:frame="1"/>
                <w:lang w:eastAsia="en-NZ"/>
              </w:rPr>
              <w:t> </w:t>
            </w:r>
          </w:p>
        </w:tc>
      </w:tr>
      <w:tr w:rsidR="00991590" w:rsidRPr="00991590" w:rsidTr="00991590">
        <w:tc>
          <w:tcPr>
            <w:tcW w:w="901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r w:rsidRPr="00991590">
              <w:rPr>
                <w:rFonts w:ascii="Times New Roman" w:eastAsia="Times New Roman" w:hAnsi="Times New Roman" w:cs="Times New Roman"/>
                <w:b/>
                <w:bCs/>
                <w:color w:val="000000"/>
                <w:sz w:val="28"/>
                <w:szCs w:val="28"/>
                <w:lang w:eastAsia="en-NZ"/>
              </w:rPr>
              <w:t>Shine</w:t>
            </w:r>
          </w:p>
        </w:tc>
      </w:tr>
      <w:tr w:rsidR="00991590" w:rsidRPr="00991590" w:rsidTr="00991590">
        <w:tc>
          <w:tcPr>
            <w:tcW w:w="901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991590" w:rsidRPr="00991590" w:rsidRDefault="00991590" w:rsidP="00991590">
            <w:pPr>
              <w:spacing w:after="240" w:line="360" w:lineRule="atLeast"/>
              <w:rPr>
                <w:rFonts w:ascii="Times New Roman" w:eastAsia="Times New Roman" w:hAnsi="Times New Roman" w:cs="Times New Roman"/>
                <w:color w:val="000000"/>
                <w:sz w:val="24"/>
                <w:szCs w:val="24"/>
                <w:lang w:eastAsia="en-NZ"/>
              </w:rPr>
            </w:pPr>
            <w:r w:rsidRPr="00991590">
              <w:rPr>
                <w:rFonts w:ascii="Calibri" w:eastAsia="Times New Roman" w:hAnsi="Calibri" w:cs="Calibri"/>
                <w:b/>
                <w:bCs/>
                <w:color w:val="000000"/>
                <w:sz w:val="24"/>
                <w:szCs w:val="24"/>
                <w:bdr w:val="none" w:sz="0" w:space="0" w:color="auto" w:frame="1"/>
                <w:shd w:val="clear" w:color="auto" w:fill="FFFFFF"/>
                <w:lang w:eastAsia="en-NZ"/>
              </w:rPr>
              <w:t>If experiencing domestic abuse or concerned about someone you know, call Shine’s Helpline on 0508-744-633 now. You can call as many times as you need, for as long as you need to.</w:t>
            </w:r>
          </w:p>
          <w:p w:rsidR="00991590" w:rsidRPr="00991590" w:rsidRDefault="00991590" w:rsidP="00991590">
            <w:pPr>
              <w:spacing w:after="0" w:line="360" w:lineRule="atLeast"/>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lang w:eastAsia="en-NZ"/>
              </w:rPr>
              <w:t>Who can get help from Shine’s Helpline?</w:t>
            </w:r>
          </w:p>
          <w:p w:rsidR="00991590" w:rsidRPr="00991590" w:rsidRDefault="00991590" w:rsidP="00991590">
            <w:pPr>
              <w:spacing w:after="0" w:line="360" w:lineRule="atLeast"/>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lang w:eastAsia="en-NZ"/>
              </w:rPr>
              <w:lastRenderedPageBreak/>
              <w:t>Shine wants to make sure that anyone being physically or emotionally abused by a partner or family member in New Zealand has someone to talk to and can get information and professional advice – anyone who is worried about their own situation or who is worried about a friend, family member, child or anyone they know who might be living with domestic abuse. If you are experiencing violence, we are here to support and help you whether you are a man or a woman, straight, transgender, young or old, no matter your ethnicity, culture or personal situation.  </w:t>
            </w:r>
          </w:p>
          <w:p w:rsidR="00991590" w:rsidRPr="00991590" w:rsidRDefault="00991590" w:rsidP="00991590">
            <w:pPr>
              <w:spacing w:after="0" w:line="360" w:lineRule="atLeast"/>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lang w:eastAsia="en-NZ"/>
              </w:rPr>
              <w:t>Men or women who have been violent or abusive towards their partners or family members and want to make a change can also ring our Helpline to get support, information and referrals.</w:t>
            </w:r>
          </w:p>
          <w:p w:rsidR="00991590" w:rsidRPr="00991590" w:rsidRDefault="00991590" w:rsidP="00991590">
            <w:pPr>
              <w:spacing w:after="0" w:line="360" w:lineRule="atLeast"/>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lang w:eastAsia="en-NZ"/>
              </w:rPr>
              <w:t>If you are deaf, hard of hearing, or speech impaired, you can ring Shine's free national Helpline (0508-744-633) using the NZ Relay service. Helpline operators are trained to take calls from the </w:t>
            </w:r>
            <w:hyperlink r:id="rId14" w:tgtFrame="_blank" w:history="1">
              <w:r w:rsidRPr="00991590">
                <w:rPr>
                  <w:rFonts w:ascii="Calibri" w:eastAsia="Times New Roman" w:hAnsi="Calibri" w:cs="Calibri"/>
                  <w:color w:val="FF6501"/>
                  <w:sz w:val="24"/>
                  <w:szCs w:val="24"/>
                  <w:u w:val="single"/>
                  <w:bdr w:val="none" w:sz="0" w:space="0" w:color="auto" w:frame="1"/>
                  <w:lang w:eastAsia="en-NZ"/>
                </w:rPr>
                <w:t>NZ Relay</w:t>
              </w:r>
            </w:hyperlink>
            <w:r w:rsidRPr="00991590">
              <w:rPr>
                <w:rFonts w:ascii="Calibri" w:eastAsia="Times New Roman" w:hAnsi="Calibri" w:cs="Calibri"/>
                <w:color w:val="000000"/>
                <w:sz w:val="24"/>
                <w:szCs w:val="24"/>
                <w:bdr w:val="none" w:sz="0" w:space="0" w:color="auto" w:frame="1"/>
                <w:lang w:eastAsia="en-NZ"/>
              </w:rPr>
              <w:t> service.</w:t>
            </w:r>
          </w:p>
          <w:p w:rsidR="00991590" w:rsidRPr="00991590" w:rsidRDefault="00991590" w:rsidP="00991590">
            <w:pPr>
              <w:spacing w:after="0" w:line="360" w:lineRule="atLeast"/>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lang w:eastAsia="en-NZ"/>
              </w:rPr>
              <w:t>Our Helpline has access to an interpreting service, so if you have limited English, please let the Helpline worker know what language you speak when you ring and we'll see if we can access an interpreter for you. </w:t>
            </w:r>
          </w:p>
          <w:p w:rsidR="00991590" w:rsidRPr="00991590" w:rsidRDefault="00991590" w:rsidP="00991590">
            <w:pPr>
              <w:spacing w:after="0" w:line="360" w:lineRule="atLeast"/>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lang w:eastAsia="en-NZ"/>
              </w:rPr>
              <w:t> </w:t>
            </w:r>
          </w:p>
          <w:p w:rsidR="00991590" w:rsidRPr="00991590" w:rsidRDefault="00991590" w:rsidP="00991590">
            <w:pPr>
              <w:spacing w:after="0" w:line="360" w:lineRule="atLeast"/>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lang w:eastAsia="en-NZ"/>
              </w:rPr>
              <w:t>For more information, please click on the following link:</w:t>
            </w:r>
          </w:p>
          <w:p w:rsidR="00991590" w:rsidRPr="00991590" w:rsidRDefault="00991590" w:rsidP="00991590">
            <w:pPr>
              <w:spacing w:after="0" w:line="360" w:lineRule="atLeast"/>
              <w:rPr>
                <w:rFonts w:ascii="Times New Roman" w:eastAsia="Times New Roman" w:hAnsi="Times New Roman" w:cs="Times New Roman"/>
                <w:color w:val="000000"/>
                <w:sz w:val="24"/>
                <w:szCs w:val="24"/>
                <w:lang w:eastAsia="en-NZ"/>
              </w:rPr>
            </w:pPr>
            <w:hyperlink r:id="rId15" w:tgtFrame="_blank" w:history="1">
              <w:r w:rsidRPr="00991590">
                <w:rPr>
                  <w:rFonts w:ascii="Calibri" w:eastAsia="Times New Roman" w:hAnsi="Calibri" w:cs="Calibri"/>
                  <w:color w:val="1155CC"/>
                  <w:sz w:val="24"/>
                  <w:szCs w:val="24"/>
                  <w:u w:val="single"/>
                  <w:bdr w:val="none" w:sz="0" w:space="0" w:color="auto" w:frame="1"/>
                  <w:lang w:eastAsia="en-NZ"/>
                </w:rPr>
                <w:t>Www.2shine.org.nz/get-help/helpline</w:t>
              </w:r>
            </w:hyperlink>
          </w:p>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r w:rsidRPr="00991590">
              <w:rPr>
                <w:rFonts w:ascii="Times New Roman" w:eastAsia="Times New Roman" w:hAnsi="Times New Roman" w:cs="Times New Roman"/>
                <w:color w:val="000000"/>
                <w:sz w:val="24"/>
                <w:szCs w:val="24"/>
                <w:lang w:eastAsia="en-NZ"/>
              </w:rPr>
              <w:t> </w:t>
            </w:r>
          </w:p>
        </w:tc>
      </w:tr>
      <w:tr w:rsidR="00991590" w:rsidRPr="00991590" w:rsidTr="00991590">
        <w:tc>
          <w:tcPr>
            <w:tcW w:w="901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991590" w:rsidRPr="00991590" w:rsidRDefault="00991590" w:rsidP="00991590">
            <w:pPr>
              <w:spacing w:after="0" w:line="360" w:lineRule="atLeast"/>
              <w:rPr>
                <w:rFonts w:ascii="Times New Roman" w:eastAsia="Times New Roman" w:hAnsi="Times New Roman" w:cs="Times New Roman"/>
                <w:color w:val="000000"/>
                <w:sz w:val="24"/>
                <w:szCs w:val="24"/>
                <w:lang w:eastAsia="en-NZ"/>
              </w:rPr>
            </w:pPr>
            <w:r w:rsidRPr="00991590">
              <w:rPr>
                <w:rFonts w:ascii="Calibri" w:eastAsia="Times New Roman" w:hAnsi="Calibri" w:cs="Calibri"/>
                <w:b/>
                <w:bCs/>
                <w:color w:val="000000"/>
                <w:sz w:val="28"/>
                <w:szCs w:val="28"/>
                <w:bdr w:val="none" w:sz="0" w:space="0" w:color="auto" w:frame="1"/>
                <w:shd w:val="clear" w:color="auto" w:fill="FFFFFF"/>
                <w:lang w:eastAsia="en-NZ"/>
              </w:rPr>
              <w:lastRenderedPageBreak/>
              <w:t>Women’s Refuge</w:t>
            </w:r>
          </w:p>
        </w:tc>
      </w:tr>
      <w:tr w:rsidR="00991590" w:rsidRPr="00991590" w:rsidTr="00991590">
        <w:tc>
          <w:tcPr>
            <w:tcW w:w="901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991590" w:rsidRPr="00991590" w:rsidRDefault="00991590" w:rsidP="00991590">
            <w:pPr>
              <w:spacing w:after="0" w:line="360" w:lineRule="atLeast"/>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lang w:eastAsia="en-NZ"/>
              </w:rPr>
              <w:t>Women’s Refuge is operating during Level 4. It is okay to ask for help. Our services might look different at this time you may be asked some questions about your health. This will not prevent you from getting help. Some people using violence may use COVID19 to further isolate their partners. The impacts of the pandemic on families and communities do not cause violence, but it can mean abusers have more opportunities to perpetrate and conceal violence. Abusive people might withhold essential items from victims, scare tactics about the virus, or prevent them from seeking help</w:t>
            </w:r>
          </w:p>
          <w:p w:rsidR="00991590" w:rsidRPr="00991590" w:rsidRDefault="00991590" w:rsidP="00991590">
            <w:pPr>
              <w:spacing w:after="0" w:line="360" w:lineRule="atLeast"/>
              <w:rPr>
                <w:rFonts w:ascii="Times New Roman" w:eastAsia="Times New Roman" w:hAnsi="Times New Roman" w:cs="Times New Roman"/>
                <w:color w:val="000000"/>
                <w:sz w:val="24"/>
                <w:szCs w:val="24"/>
                <w:lang w:eastAsia="en-NZ"/>
              </w:rPr>
            </w:pPr>
            <w:r w:rsidRPr="00991590">
              <w:rPr>
                <w:rFonts w:ascii="Calibri" w:eastAsia="Times New Roman" w:hAnsi="Calibri" w:cs="Calibri"/>
                <w:b/>
                <w:bCs/>
                <w:color w:val="000000"/>
                <w:sz w:val="24"/>
                <w:szCs w:val="24"/>
                <w:bdr w:val="none" w:sz="0" w:space="0" w:color="auto" w:frame="1"/>
                <w:shd w:val="clear" w:color="auto" w:fill="FFFFFF"/>
                <w:lang w:eastAsia="en-NZ"/>
              </w:rPr>
              <w:t> </w:t>
            </w:r>
          </w:p>
          <w:p w:rsidR="00991590" w:rsidRPr="00991590" w:rsidRDefault="00991590" w:rsidP="00991590">
            <w:pPr>
              <w:spacing w:after="0" w:line="360" w:lineRule="atLeast"/>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shd w:val="clear" w:color="auto" w:fill="FFFFFF"/>
                <w:lang w:eastAsia="en-NZ"/>
              </w:rPr>
              <w:t>For more information, please click on the following link:</w:t>
            </w:r>
          </w:p>
          <w:p w:rsidR="00991590" w:rsidRPr="00991590" w:rsidRDefault="00991590" w:rsidP="00991590">
            <w:pPr>
              <w:spacing w:after="0" w:line="360" w:lineRule="atLeast"/>
              <w:rPr>
                <w:rFonts w:ascii="Times New Roman" w:eastAsia="Times New Roman" w:hAnsi="Times New Roman" w:cs="Times New Roman"/>
                <w:color w:val="000000"/>
                <w:sz w:val="24"/>
                <w:szCs w:val="24"/>
                <w:lang w:eastAsia="en-NZ"/>
              </w:rPr>
            </w:pPr>
            <w:hyperlink r:id="rId16" w:tgtFrame="_blank" w:history="1">
              <w:r w:rsidRPr="00991590">
                <w:rPr>
                  <w:rFonts w:ascii="Calibri" w:eastAsia="Times New Roman" w:hAnsi="Calibri" w:cs="Calibri"/>
                  <w:color w:val="0066CC"/>
                  <w:sz w:val="24"/>
                  <w:szCs w:val="24"/>
                  <w:u w:val="single"/>
                  <w:bdr w:val="none" w:sz="0" w:space="0" w:color="auto" w:frame="1"/>
                  <w:lang w:eastAsia="en-NZ"/>
                </w:rPr>
                <w:t>Www.womensrefuge.org.nz</w:t>
              </w:r>
            </w:hyperlink>
          </w:p>
          <w:p w:rsidR="00991590" w:rsidRPr="00991590" w:rsidRDefault="00991590" w:rsidP="00991590">
            <w:pPr>
              <w:spacing w:after="0" w:line="360" w:lineRule="atLeast"/>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shd w:val="clear" w:color="auto" w:fill="FFFFFF"/>
                <w:lang w:eastAsia="en-NZ"/>
              </w:rPr>
              <w:t> </w:t>
            </w:r>
          </w:p>
        </w:tc>
      </w:tr>
      <w:tr w:rsidR="00991590" w:rsidRPr="00991590" w:rsidTr="00991590">
        <w:tc>
          <w:tcPr>
            <w:tcW w:w="901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r w:rsidRPr="00991590">
              <w:rPr>
                <w:rFonts w:ascii="Calibri" w:eastAsia="Times New Roman" w:hAnsi="Calibri" w:cs="Calibri"/>
                <w:b/>
                <w:bCs/>
                <w:color w:val="000000"/>
                <w:sz w:val="28"/>
                <w:szCs w:val="28"/>
                <w:bdr w:val="none" w:sz="0" w:space="0" w:color="auto" w:frame="1"/>
                <w:lang w:eastAsia="en-NZ"/>
              </w:rPr>
              <w:t>Safe Night</w:t>
            </w:r>
          </w:p>
        </w:tc>
      </w:tr>
      <w:tr w:rsidR="00991590" w:rsidRPr="00991590" w:rsidTr="00991590">
        <w:tc>
          <w:tcPr>
            <w:tcW w:w="901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991590" w:rsidRPr="00991590" w:rsidRDefault="00991590" w:rsidP="00991590">
            <w:pPr>
              <w:spacing w:after="0" w:line="360" w:lineRule="atLeast"/>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lang w:eastAsia="en-NZ"/>
              </w:rPr>
              <w:t>Help the victims of family violence by booking a room for someone you’ll never meet, in a place you’ll hopefully never visit.</w:t>
            </w:r>
          </w:p>
          <w:p w:rsidR="00991590" w:rsidRPr="00991590" w:rsidRDefault="00991590" w:rsidP="00991590">
            <w:pPr>
              <w:spacing w:after="0" w:line="360" w:lineRule="atLeast"/>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lang w:eastAsia="en-NZ"/>
              </w:rPr>
              <w:t> </w:t>
            </w:r>
          </w:p>
          <w:p w:rsidR="00991590" w:rsidRPr="00991590" w:rsidRDefault="00991590" w:rsidP="00991590">
            <w:pPr>
              <w:spacing w:after="0" w:line="360" w:lineRule="atLeast"/>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shd w:val="clear" w:color="auto" w:fill="FFFFFF"/>
                <w:lang w:eastAsia="en-NZ"/>
              </w:rPr>
              <w:t>For more information, please click on the following link:</w:t>
            </w:r>
          </w:p>
          <w:p w:rsidR="00991590" w:rsidRPr="00991590" w:rsidRDefault="00991590" w:rsidP="00991590">
            <w:pPr>
              <w:spacing w:after="0" w:line="360" w:lineRule="atLeast"/>
              <w:rPr>
                <w:rFonts w:ascii="Times New Roman" w:eastAsia="Times New Roman" w:hAnsi="Times New Roman" w:cs="Times New Roman"/>
                <w:color w:val="000000"/>
                <w:sz w:val="24"/>
                <w:szCs w:val="24"/>
                <w:lang w:eastAsia="en-NZ"/>
              </w:rPr>
            </w:pPr>
            <w:hyperlink r:id="rId17" w:tgtFrame="_blank" w:history="1">
              <w:r w:rsidRPr="00991590">
                <w:rPr>
                  <w:rFonts w:ascii="Calibri" w:eastAsia="Times New Roman" w:hAnsi="Calibri" w:cs="Calibri"/>
                  <w:color w:val="0066CC"/>
                  <w:sz w:val="24"/>
                  <w:szCs w:val="24"/>
                  <w:u w:val="single"/>
                  <w:bdr w:val="none" w:sz="0" w:space="0" w:color="auto" w:frame="1"/>
                  <w:lang w:eastAsia="en-NZ"/>
                </w:rPr>
                <w:t>Www.safenight.nz</w:t>
              </w:r>
            </w:hyperlink>
          </w:p>
          <w:p w:rsidR="00991590" w:rsidRPr="00991590" w:rsidRDefault="00991590" w:rsidP="00991590">
            <w:pPr>
              <w:spacing w:after="0" w:line="360" w:lineRule="atLeast"/>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lang w:eastAsia="en-NZ"/>
              </w:rPr>
              <w:t> </w:t>
            </w:r>
          </w:p>
        </w:tc>
      </w:tr>
      <w:tr w:rsidR="00991590" w:rsidRPr="00991590" w:rsidTr="00991590">
        <w:tc>
          <w:tcPr>
            <w:tcW w:w="901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proofErr w:type="spellStart"/>
            <w:r w:rsidRPr="00991590">
              <w:rPr>
                <w:rFonts w:ascii="Calibri" w:eastAsia="Times New Roman" w:hAnsi="Calibri" w:cs="Calibri"/>
                <w:b/>
                <w:bCs/>
                <w:color w:val="000000"/>
                <w:sz w:val="28"/>
                <w:szCs w:val="28"/>
                <w:bdr w:val="none" w:sz="0" w:space="0" w:color="auto" w:frame="1"/>
                <w:lang w:eastAsia="en-NZ"/>
              </w:rPr>
              <w:t>Taeaomanino</w:t>
            </w:r>
            <w:proofErr w:type="spellEnd"/>
            <w:r w:rsidRPr="00991590">
              <w:rPr>
                <w:rFonts w:ascii="Calibri" w:eastAsia="Times New Roman" w:hAnsi="Calibri" w:cs="Calibri"/>
                <w:b/>
                <w:bCs/>
                <w:color w:val="000000"/>
                <w:sz w:val="28"/>
                <w:szCs w:val="28"/>
                <w:bdr w:val="none" w:sz="0" w:space="0" w:color="auto" w:frame="1"/>
                <w:lang w:eastAsia="en-NZ"/>
              </w:rPr>
              <w:t xml:space="preserve"> Trust</w:t>
            </w:r>
          </w:p>
        </w:tc>
      </w:tr>
      <w:tr w:rsidR="00991590" w:rsidRPr="00991590" w:rsidTr="00991590">
        <w:tc>
          <w:tcPr>
            <w:tcW w:w="901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991590" w:rsidRPr="00991590" w:rsidRDefault="00991590" w:rsidP="00991590">
            <w:pPr>
              <w:shd w:val="clear" w:color="auto" w:fill="FFFFFF"/>
              <w:spacing w:after="0" w:line="240" w:lineRule="auto"/>
              <w:rPr>
                <w:rFonts w:ascii="Times New Roman" w:eastAsia="Times New Roman" w:hAnsi="Times New Roman" w:cs="Times New Roman"/>
                <w:color w:val="000000"/>
                <w:sz w:val="24"/>
                <w:szCs w:val="24"/>
                <w:lang w:eastAsia="en-NZ"/>
              </w:rPr>
            </w:pPr>
            <w:proofErr w:type="spellStart"/>
            <w:r w:rsidRPr="00991590">
              <w:rPr>
                <w:rFonts w:ascii="Calibri" w:eastAsia="Times New Roman" w:hAnsi="Calibri" w:cs="Calibri"/>
                <w:color w:val="000000"/>
                <w:sz w:val="24"/>
                <w:szCs w:val="24"/>
                <w:bdr w:val="none" w:sz="0" w:space="0" w:color="auto" w:frame="1"/>
                <w:lang w:eastAsia="en-NZ"/>
              </w:rPr>
              <w:t>Taeaomanino</w:t>
            </w:r>
            <w:proofErr w:type="spellEnd"/>
            <w:r w:rsidRPr="00991590">
              <w:rPr>
                <w:rFonts w:ascii="Calibri" w:eastAsia="Times New Roman" w:hAnsi="Calibri" w:cs="Calibri"/>
                <w:color w:val="000000"/>
                <w:sz w:val="24"/>
                <w:szCs w:val="24"/>
                <w:bdr w:val="none" w:sz="0" w:space="0" w:color="auto" w:frame="1"/>
                <w:lang w:eastAsia="en-NZ"/>
              </w:rPr>
              <w:t xml:space="preserve"> is a Pacific social service and health provider based in </w:t>
            </w:r>
            <w:proofErr w:type="spellStart"/>
            <w:r w:rsidRPr="00991590">
              <w:rPr>
                <w:rFonts w:ascii="Calibri" w:eastAsia="Times New Roman" w:hAnsi="Calibri" w:cs="Calibri"/>
                <w:color w:val="000000"/>
                <w:sz w:val="24"/>
                <w:szCs w:val="24"/>
                <w:bdr w:val="none" w:sz="0" w:space="0" w:color="auto" w:frame="1"/>
                <w:lang w:eastAsia="en-NZ"/>
              </w:rPr>
              <w:t>Porirua</w:t>
            </w:r>
            <w:proofErr w:type="spellEnd"/>
            <w:r w:rsidRPr="00991590">
              <w:rPr>
                <w:rFonts w:ascii="Calibri" w:eastAsia="Times New Roman" w:hAnsi="Calibri" w:cs="Calibri"/>
                <w:color w:val="000000"/>
                <w:sz w:val="24"/>
                <w:szCs w:val="24"/>
                <w:bdr w:val="none" w:sz="0" w:space="0" w:color="auto" w:frame="1"/>
                <w:lang w:eastAsia="en-NZ"/>
              </w:rPr>
              <w:t>.</w:t>
            </w:r>
          </w:p>
          <w:p w:rsidR="00991590" w:rsidRPr="00991590" w:rsidRDefault="00991590" w:rsidP="00991590">
            <w:pPr>
              <w:shd w:val="clear" w:color="auto" w:fill="FFFFFF"/>
              <w:spacing w:after="0" w:line="240" w:lineRule="auto"/>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lang w:eastAsia="en-NZ"/>
              </w:rPr>
              <w:t> </w:t>
            </w:r>
          </w:p>
          <w:p w:rsidR="00991590" w:rsidRPr="00991590" w:rsidRDefault="00991590" w:rsidP="00991590">
            <w:pPr>
              <w:shd w:val="clear" w:color="auto" w:fill="FFFFFF"/>
              <w:spacing w:after="0" w:line="240" w:lineRule="auto"/>
              <w:rPr>
                <w:rFonts w:ascii="Times New Roman" w:eastAsia="Times New Roman" w:hAnsi="Times New Roman" w:cs="Times New Roman"/>
                <w:color w:val="000000"/>
                <w:sz w:val="24"/>
                <w:szCs w:val="24"/>
                <w:lang w:eastAsia="en-NZ"/>
              </w:rPr>
            </w:pPr>
            <w:proofErr w:type="spellStart"/>
            <w:r w:rsidRPr="00991590">
              <w:rPr>
                <w:rFonts w:ascii="Calibri" w:eastAsia="Times New Roman" w:hAnsi="Calibri" w:cs="Calibri"/>
                <w:color w:val="000000"/>
                <w:sz w:val="24"/>
                <w:szCs w:val="24"/>
                <w:bdr w:val="none" w:sz="0" w:space="0" w:color="auto" w:frame="1"/>
                <w:lang w:eastAsia="en-NZ"/>
              </w:rPr>
              <w:t>Taeaomanino</w:t>
            </w:r>
            <w:proofErr w:type="spellEnd"/>
            <w:r w:rsidRPr="00991590">
              <w:rPr>
                <w:rFonts w:ascii="Calibri" w:eastAsia="Times New Roman" w:hAnsi="Calibri" w:cs="Calibri"/>
                <w:color w:val="000000"/>
                <w:sz w:val="24"/>
                <w:szCs w:val="24"/>
                <w:bdr w:val="none" w:sz="0" w:space="0" w:color="auto" w:frame="1"/>
                <w:lang w:eastAsia="en-NZ"/>
              </w:rPr>
              <w:t xml:space="preserve"> provides Mental Health &amp; Addiction Services as well as a number of Social/Community Health Services.</w:t>
            </w:r>
          </w:p>
          <w:p w:rsidR="00991590" w:rsidRPr="00991590" w:rsidRDefault="00991590" w:rsidP="00991590">
            <w:pPr>
              <w:shd w:val="clear" w:color="auto" w:fill="FFFFFF"/>
              <w:spacing w:after="0" w:line="240" w:lineRule="auto"/>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lang w:eastAsia="en-NZ"/>
              </w:rPr>
              <w:lastRenderedPageBreak/>
              <w:t> </w:t>
            </w:r>
          </w:p>
          <w:p w:rsidR="00991590" w:rsidRPr="00991590" w:rsidRDefault="00991590" w:rsidP="00991590">
            <w:pPr>
              <w:spacing w:after="0" w:line="360" w:lineRule="atLeast"/>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lang w:eastAsia="en-NZ"/>
              </w:rPr>
              <w:t>For more information, please click on the following link:</w:t>
            </w:r>
          </w:p>
          <w:p w:rsidR="00991590" w:rsidRPr="00991590" w:rsidRDefault="00991590" w:rsidP="00991590">
            <w:pPr>
              <w:spacing w:after="0" w:line="360" w:lineRule="atLeast"/>
              <w:rPr>
                <w:rFonts w:ascii="Times New Roman" w:eastAsia="Times New Roman" w:hAnsi="Times New Roman" w:cs="Times New Roman"/>
                <w:color w:val="000000"/>
                <w:sz w:val="24"/>
                <w:szCs w:val="24"/>
                <w:lang w:eastAsia="en-NZ"/>
              </w:rPr>
            </w:pPr>
            <w:hyperlink r:id="rId18" w:tgtFrame="_blank" w:history="1">
              <w:r w:rsidRPr="00991590">
                <w:rPr>
                  <w:rFonts w:ascii="Calibri" w:eastAsia="Times New Roman" w:hAnsi="Calibri" w:cs="Calibri"/>
                  <w:color w:val="1155CC"/>
                  <w:u w:val="single"/>
                  <w:lang w:eastAsia="en-NZ"/>
                </w:rPr>
                <w:t>https://www.taeaomanino.org.nz/</w:t>
              </w:r>
            </w:hyperlink>
          </w:p>
          <w:p w:rsidR="00991590" w:rsidRPr="00991590" w:rsidRDefault="00991590" w:rsidP="00991590">
            <w:pPr>
              <w:spacing w:after="0" w:line="360" w:lineRule="atLeast"/>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lang w:eastAsia="en-NZ"/>
              </w:rPr>
              <w:t> </w:t>
            </w:r>
          </w:p>
        </w:tc>
      </w:tr>
      <w:tr w:rsidR="00991590" w:rsidRPr="00991590" w:rsidTr="00991590">
        <w:tc>
          <w:tcPr>
            <w:tcW w:w="901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proofErr w:type="spellStart"/>
            <w:r w:rsidRPr="00991590">
              <w:rPr>
                <w:rFonts w:ascii="Calibri" w:eastAsia="Times New Roman" w:hAnsi="Calibri" w:cs="Calibri"/>
                <w:b/>
                <w:bCs/>
                <w:color w:val="000000"/>
                <w:sz w:val="28"/>
                <w:szCs w:val="28"/>
                <w:bdr w:val="none" w:sz="0" w:space="0" w:color="auto" w:frame="1"/>
                <w:lang w:eastAsia="en-NZ"/>
              </w:rPr>
              <w:lastRenderedPageBreak/>
              <w:t>Vaka</w:t>
            </w:r>
            <w:proofErr w:type="spellEnd"/>
            <w:r w:rsidRPr="00991590">
              <w:rPr>
                <w:rFonts w:ascii="Calibri" w:eastAsia="Times New Roman" w:hAnsi="Calibri" w:cs="Calibri"/>
                <w:b/>
                <w:bCs/>
                <w:color w:val="000000"/>
                <w:sz w:val="28"/>
                <w:szCs w:val="28"/>
                <w:bdr w:val="none" w:sz="0" w:space="0" w:color="auto" w:frame="1"/>
                <w:lang w:eastAsia="en-NZ"/>
              </w:rPr>
              <w:t xml:space="preserve"> </w:t>
            </w:r>
            <w:proofErr w:type="spellStart"/>
            <w:r w:rsidRPr="00991590">
              <w:rPr>
                <w:rFonts w:ascii="Calibri" w:eastAsia="Times New Roman" w:hAnsi="Calibri" w:cs="Calibri"/>
                <w:b/>
                <w:bCs/>
                <w:color w:val="000000"/>
                <w:sz w:val="28"/>
                <w:szCs w:val="28"/>
                <w:bdr w:val="none" w:sz="0" w:space="0" w:color="auto" w:frame="1"/>
                <w:lang w:eastAsia="en-NZ"/>
              </w:rPr>
              <w:t>Tautua</w:t>
            </w:r>
            <w:proofErr w:type="spellEnd"/>
          </w:p>
        </w:tc>
      </w:tr>
      <w:tr w:rsidR="00991590" w:rsidRPr="00991590" w:rsidTr="00991590">
        <w:tc>
          <w:tcPr>
            <w:tcW w:w="901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proofErr w:type="spellStart"/>
            <w:r w:rsidRPr="00991590">
              <w:rPr>
                <w:rFonts w:ascii="Calibri" w:eastAsia="Times New Roman" w:hAnsi="Calibri" w:cs="Calibri"/>
                <w:color w:val="000000"/>
                <w:sz w:val="24"/>
                <w:szCs w:val="24"/>
                <w:bdr w:val="none" w:sz="0" w:space="0" w:color="auto" w:frame="1"/>
                <w:lang w:eastAsia="en-NZ"/>
              </w:rPr>
              <w:t>Vaka</w:t>
            </w:r>
            <w:proofErr w:type="spellEnd"/>
            <w:r w:rsidRPr="00991590">
              <w:rPr>
                <w:rFonts w:ascii="Calibri" w:eastAsia="Times New Roman" w:hAnsi="Calibri" w:cs="Calibri"/>
                <w:color w:val="000000"/>
                <w:sz w:val="24"/>
                <w:szCs w:val="24"/>
                <w:bdr w:val="none" w:sz="0" w:space="0" w:color="auto" w:frame="1"/>
                <w:lang w:eastAsia="en-NZ"/>
              </w:rPr>
              <w:t xml:space="preserve"> </w:t>
            </w:r>
            <w:proofErr w:type="spellStart"/>
            <w:r w:rsidRPr="00991590">
              <w:rPr>
                <w:rFonts w:ascii="Calibri" w:eastAsia="Times New Roman" w:hAnsi="Calibri" w:cs="Calibri"/>
                <w:color w:val="000000"/>
                <w:sz w:val="24"/>
                <w:szCs w:val="24"/>
                <w:bdr w:val="none" w:sz="0" w:space="0" w:color="auto" w:frame="1"/>
                <w:lang w:eastAsia="en-NZ"/>
              </w:rPr>
              <w:t>Tautua</w:t>
            </w:r>
            <w:proofErr w:type="spellEnd"/>
            <w:r w:rsidRPr="00991590">
              <w:rPr>
                <w:rFonts w:ascii="Calibri" w:eastAsia="Times New Roman" w:hAnsi="Calibri" w:cs="Calibri"/>
                <w:color w:val="000000"/>
                <w:sz w:val="24"/>
                <w:szCs w:val="24"/>
                <w:bdr w:val="none" w:sz="0" w:space="0" w:color="auto" w:frame="1"/>
                <w:lang w:eastAsia="en-NZ"/>
              </w:rPr>
              <w:t xml:space="preserve"> is a national “by Pacific for Pacific” health and social services provider</w:t>
            </w:r>
          </w:p>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lang w:eastAsia="en-NZ"/>
              </w:rPr>
              <w:t> </w:t>
            </w:r>
          </w:p>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lang w:eastAsia="en-NZ"/>
              </w:rPr>
              <w:t xml:space="preserve">From 25 March to 24 April 2020, </w:t>
            </w:r>
            <w:proofErr w:type="spellStart"/>
            <w:r w:rsidRPr="00991590">
              <w:rPr>
                <w:rFonts w:ascii="Calibri" w:eastAsia="Times New Roman" w:hAnsi="Calibri" w:cs="Calibri"/>
                <w:color w:val="000000"/>
                <w:sz w:val="24"/>
                <w:szCs w:val="24"/>
                <w:bdr w:val="none" w:sz="0" w:space="0" w:color="auto" w:frame="1"/>
                <w:lang w:eastAsia="en-NZ"/>
              </w:rPr>
              <w:t>Vaka</w:t>
            </w:r>
            <w:proofErr w:type="spellEnd"/>
            <w:r w:rsidRPr="00991590">
              <w:rPr>
                <w:rFonts w:ascii="Calibri" w:eastAsia="Times New Roman" w:hAnsi="Calibri" w:cs="Calibri"/>
                <w:color w:val="000000"/>
                <w:sz w:val="24"/>
                <w:szCs w:val="24"/>
                <w:bdr w:val="none" w:sz="0" w:space="0" w:color="auto" w:frame="1"/>
                <w:lang w:eastAsia="en-NZ"/>
              </w:rPr>
              <w:t xml:space="preserve"> </w:t>
            </w:r>
            <w:proofErr w:type="spellStart"/>
            <w:r w:rsidRPr="00991590">
              <w:rPr>
                <w:rFonts w:ascii="Calibri" w:eastAsia="Times New Roman" w:hAnsi="Calibri" w:cs="Calibri"/>
                <w:color w:val="000000"/>
                <w:sz w:val="24"/>
                <w:szCs w:val="24"/>
                <w:bdr w:val="none" w:sz="0" w:space="0" w:color="auto" w:frame="1"/>
                <w:lang w:eastAsia="en-NZ"/>
              </w:rPr>
              <w:t>Tautua</w:t>
            </w:r>
            <w:proofErr w:type="spellEnd"/>
            <w:r w:rsidRPr="00991590">
              <w:rPr>
                <w:rFonts w:ascii="Calibri" w:eastAsia="Times New Roman" w:hAnsi="Calibri" w:cs="Calibri"/>
                <w:color w:val="000000"/>
                <w:sz w:val="24"/>
                <w:szCs w:val="24"/>
                <w:bdr w:val="none" w:sz="0" w:space="0" w:color="auto" w:frame="1"/>
                <w:lang w:eastAsia="en-NZ"/>
              </w:rPr>
              <w:t xml:space="preserve"> staff will be working remotely in our communities delivering essential services and support to our Pacific families and communities. </w:t>
            </w:r>
          </w:p>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lang w:eastAsia="en-NZ"/>
              </w:rPr>
              <w:t> </w:t>
            </w:r>
          </w:p>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lang w:eastAsia="en-NZ"/>
              </w:rPr>
              <w:t xml:space="preserve">All </w:t>
            </w:r>
            <w:proofErr w:type="spellStart"/>
            <w:r w:rsidRPr="00991590">
              <w:rPr>
                <w:rFonts w:ascii="Calibri" w:eastAsia="Times New Roman" w:hAnsi="Calibri" w:cs="Calibri"/>
                <w:color w:val="000000"/>
                <w:sz w:val="24"/>
                <w:szCs w:val="24"/>
                <w:bdr w:val="none" w:sz="0" w:space="0" w:color="auto" w:frame="1"/>
                <w:lang w:eastAsia="en-NZ"/>
              </w:rPr>
              <w:t>Vaka</w:t>
            </w:r>
            <w:proofErr w:type="spellEnd"/>
            <w:r w:rsidRPr="00991590">
              <w:rPr>
                <w:rFonts w:ascii="Calibri" w:eastAsia="Times New Roman" w:hAnsi="Calibri" w:cs="Calibri"/>
                <w:color w:val="000000"/>
                <w:sz w:val="24"/>
                <w:szCs w:val="24"/>
                <w:bdr w:val="none" w:sz="0" w:space="0" w:color="auto" w:frame="1"/>
                <w:lang w:eastAsia="en-NZ"/>
              </w:rPr>
              <w:t xml:space="preserve"> </w:t>
            </w:r>
            <w:proofErr w:type="spellStart"/>
            <w:r w:rsidRPr="00991590">
              <w:rPr>
                <w:rFonts w:ascii="Calibri" w:eastAsia="Times New Roman" w:hAnsi="Calibri" w:cs="Calibri"/>
                <w:color w:val="000000"/>
                <w:sz w:val="24"/>
                <w:szCs w:val="24"/>
                <w:bdr w:val="none" w:sz="0" w:space="0" w:color="auto" w:frame="1"/>
                <w:lang w:eastAsia="en-NZ"/>
              </w:rPr>
              <w:t>Tautua</w:t>
            </w:r>
            <w:proofErr w:type="spellEnd"/>
            <w:r w:rsidRPr="00991590">
              <w:rPr>
                <w:rFonts w:ascii="Calibri" w:eastAsia="Times New Roman" w:hAnsi="Calibri" w:cs="Calibri"/>
                <w:color w:val="000000"/>
                <w:sz w:val="24"/>
                <w:szCs w:val="24"/>
                <w:bdr w:val="none" w:sz="0" w:space="0" w:color="auto" w:frame="1"/>
                <w:lang w:eastAsia="en-NZ"/>
              </w:rPr>
              <w:t xml:space="preserve"> offices will be closed. You can reach us by phone: TOLL FREE 0800 825 282 or email: </w:t>
            </w:r>
            <w:hyperlink r:id="rId19" w:tgtFrame="_blank" w:history="1">
              <w:r w:rsidRPr="00991590">
                <w:rPr>
                  <w:rFonts w:ascii="Calibri" w:eastAsia="Times New Roman" w:hAnsi="Calibri" w:cs="Calibri"/>
                  <w:color w:val="1155CC"/>
                  <w:sz w:val="24"/>
                  <w:szCs w:val="24"/>
                  <w:u w:val="single"/>
                  <w:bdr w:val="none" w:sz="0" w:space="0" w:color="auto" w:frame="1"/>
                  <w:lang w:eastAsia="en-NZ"/>
                </w:rPr>
                <w:t>Administration@vakatautua.co.nz</w:t>
              </w:r>
            </w:hyperlink>
            <w:r w:rsidRPr="00991590">
              <w:rPr>
                <w:rFonts w:ascii="Calibri" w:eastAsia="Times New Roman" w:hAnsi="Calibri" w:cs="Calibri"/>
                <w:color w:val="000000"/>
                <w:sz w:val="24"/>
                <w:szCs w:val="24"/>
                <w:bdr w:val="none" w:sz="0" w:space="0" w:color="auto" w:frame="1"/>
                <w:lang w:eastAsia="en-NZ"/>
              </w:rPr>
              <w:t>​</w:t>
            </w:r>
          </w:p>
          <w:p w:rsidR="00991590" w:rsidRPr="00991590" w:rsidRDefault="00991590" w:rsidP="00991590">
            <w:pPr>
              <w:shd w:val="clear" w:color="auto" w:fill="FFFFFF"/>
              <w:spacing w:after="0" w:line="240" w:lineRule="auto"/>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lang w:eastAsia="en-NZ"/>
              </w:rPr>
              <w:t> </w:t>
            </w:r>
          </w:p>
        </w:tc>
      </w:tr>
      <w:tr w:rsidR="00991590" w:rsidRPr="00991590" w:rsidTr="00991590">
        <w:tc>
          <w:tcPr>
            <w:tcW w:w="901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proofErr w:type="spellStart"/>
            <w:r w:rsidRPr="00991590">
              <w:rPr>
                <w:rFonts w:ascii="Calibri" w:eastAsia="Times New Roman" w:hAnsi="Calibri" w:cs="Calibri"/>
                <w:b/>
                <w:bCs/>
                <w:color w:val="000000"/>
                <w:sz w:val="28"/>
                <w:szCs w:val="28"/>
                <w:bdr w:val="none" w:sz="0" w:space="0" w:color="auto" w:frame="1"/>
                <w:lang w:eastAsia="en-NZ"/>
              </w:rPr>
              <w:t>Mapu</w:t>
            </w:r>
            <w:proofErr w:type="spellEnd"/>
            <w:r w:rsidRPr="00991590">
              <w:rPr>
                <w:rFonts w:ascii="Calibri" w:eastAsia="Times New Roman" w:hAnsi="Calibri" w:cs="Calibri"/>
                <w:b/>
                <w:bCs/>
                <w:color w:val="000000"/>
                <w:sz w:val="28"/>
                <w:szCs w:val="28"/>
                <w:bdr w:val="none" w:sz="0" w:space="0" w:color="auto" w:frame="1"/>
                <w:lang w:eastAsia="en-NZ"/>
              </w:rPr>
              <w:t xml:space="preserve"> Maia</w:t>
            </w:r>
          </w:p>
        </w:tc>
      </w:tr>
      <w:tr w:rsidR="00991590" w:rsidRPr="00991590" w:rsidTr="00991590">
        <w:tc>
          <w:tcPr>
            <w:tcW w:w="901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proofErr w:type="spellStart"/>
            <w:r w:rsidRPr="00991590">
              <w:rPr>
                <w:rFonts w:ascii="Calibri" w:eastAsia="Times New Roman" w:hAnsi="Calibri" w:cs="Calibri"/>
                <w:color w:val="000000"/>
                <w:sz w:val="24"/>
                <w:szCs w:val="24"/>
                <w:bdr w:val="none" w:sz="0" w:space="0" w:color="auto" w:frame="1"/>
                <w:lang w:eastAsia="en-NZ"/>
              </w:rPr>
              <w:t>Mapu</w:t>
            </w:r>
            <w:proofErr w:type="spellEnd"/>
            <w:r w:rsidRPr="00991590">
              <w:rPr>
                <w:rFonts w:ascii="Calibri" w:eastAsia="Times New Roman" w:hAnsi="Calibri" w:cs="Calibri"/>
                <w:color w:val="000000"/>
                <w:sz w:val="24"/>
                <w:szCs w:val="24"/>
                <w:bdr w:val="none" w:sz="0" w:space="0" w:color="auto" w:frame="1"/>
                <w:lang w:eastAsia="en-NZ"/>
              </w:rPr>
              <w:t xml:space="preserve"> Maia provides a holistic service to individuals, families and communities that is culturally appropriate and effective.   </w:t>
            </w:r>
            <w:r w:rsidRPr="00991590">
              <w:rPr>
                <w:rFonts w:ascii="Calibri" w:eastAsia="Times New Roman" w:hAnsi="Calibri" w:cs="Calibri"/>
                <w:color w:val="000000"/>
                <w:sz w:val="24"/>
                <w:szCs w:val="24"/>
                <w:bdr w:val="none" w:sz="0" w:space="0" w:color="auto" w:frame="1"/>
                <w:lang w:eastAsia="en-NZ"/>
              </w:rPr>
              <w:br/>
              <w:t>​</w:t>
            </w:r>
            <w:r w:rsidRPr="00991590">
              <w:rPr>
                <w:rFonts w:ascii="Calibri" w:eastAsia="Times New Roman" w:hAnsi="Calibri" w:cs="Calibri"/>
                <w:color w:val="000000"/>
                <w:sz w:val="24"/>
                <w:szCs w:val="24"/>
                <w:bdr w:val="none" w:sz="0" w:space="0" w:color="auto" w:frame="1"/>
                <w:lang w:eastAsia="en-NZ"/>
              </w:rPr>
              <w:br/>
            </w:r>
            <w:proofErr w:type="spellStart"/>
            <w:r w:rsidRPr="00991590">
              <w:rPr>
                <w:rFonts w:ascii="Calibri" w:eastAsia="Times New Roman" w:hAnsi="Calibri" w:cs="Calibri"/>
                <w:color w:val="000000"/>
                <w:sz w:val="24"/>
                <w:szCs w:val="24"/>
                <w:bdr w:val="none" w:sz="0" w:space="0" w:color="auto" w:frame="1"/>
                <w:lang w:eastAsia="en-NZ"/>
              </w:rPr>
              <w:t>Mapu</w:t>
            </w:r>
            <w:proofErr w:type="spellEnd"/>
            <w:r w:rsidRPr="00991590">
              <w:rPr>
                <w:rFonts w:ascii="Calibri" w:eastAsia="Times New Roman" w:hAnsi="Calibri" w:cs="Calibri"/>
                <w:color w:val="000000"/>
                <w:sz w:val="24"/>
                <w:szCs w:val="24"/>
                <w:bdr w:val="none" w:sz="0" w:space="0" w:color="auto" w:frame="1"/>
                <w:lang w:eastAsia="en-NZ"/>
              </w:rPr>
              <w:t xml:space="preserve"> Maia offers free, professional and confidential counselling services</w:t>
            </w:r>
          </w:p>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lang w:eastAsia="en-NZ"/>
              </w:rPr>
              <w:t> </w:t>
            </w:r>
          </w:p>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lang w:eastAsia="en-NZ"/>
              </w:rPr>
              <w:t>The escalation to COVID-19 Alert Level 4 requires that all our offices and clinics are closed.</w:t>
            </w:r>
          </w:p>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lang w:eastAsia="en-NZ"/>
              </w:rPr>
              <w:t>​</w:t>
            </w:r>
          </w:p>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lang w:eastAsia="en-NZ"/>
              </w:rPr>
              <w:t>We are still providing free Pacific and non-Pacific counselling services by phone, email or video calls to anyone who requires support. This means if you or anyone you know is affected by gambling harm and co-existing issues, we are here to provide support and advice.</w:t>
            </w:r>
          </w:p>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lang w:eastAsia="en-NZ"/>
              </w:rPr>
              <w:t>​</w:t>
            </w:r>
          </w:p>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lang w:eastAsia="en-NZ"/>
              </w:rPr>
              <w:t>You can get in touch by phone on 0800 21 21 22 or by email at </w:t>
            </w:r>
            <w:hyperlink r:id="rId20" w:tgtFrame="_blank" w:history="1">
              <w:r w:rsidRPr="00991590">
                <w:rPr>
                  <w:rFonts w:ascii="Calibri" w:eastAsia="Times New Roman" w:hAnsi="Calibri" w:cs="Calibri"/>
                  <w:color w:val="1155CC"/>
                  <w:sz w:val="24"/>
                  <w:szCs w:val="24"/>
                  <w:u w:val="single"/>
                  <w:bdr w:val="none" w:sz="0" w:space="0" w:color="auto" w:frame="1"/>
                  <w:lang w:eastAsia="en-NZ"/>
                </w:rPr>
                <w:t>help@mapumaia.nz</w:t>
              </w:r>
            </w:hyperlink>
          </w:p>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lang w:eastAsia="en-NZ"/>
              </w:rPr>
              <w:t> </w:t>
            </w:r>
          </w:p>
        </w:tc>
      </w:tr>
      <w:tr w:rsidR="00991590" w:rsidRPr="00991590" w:rsidTr="00991590">
        <w:tc>
          <w:tcPr>
            <w:tcW w:w="901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r w:rsidRPr="00991590">
              <w:rPr>
                <w:rFonts w:ascii="Calibri" w:eastAsia="Times New Roman" w:hAnsi="Calibri" w:cs="Calibri"/>
                <w:b/>
                <w:bCs/>
                <w:color w:val="000000"/>
                <w:sz w:val="28"/>
                <w:szCs w:val="28"/>
                <w:bdr w:val="none" w:sz="0" w:space="0" w:color="auto" w:frame="1"/>
                <w:lang w:eastAsia="en-NZ"/>
              </w:rPr>
              <w:t xml:space="preserve">Le </w:t>
            </w:r>
            <w:proofErr w:type="spellStart"/>
            <w:r w:rsidRPr="00991590">
              <w:rPr>
                <w:rFonts w:ascii="Calibri" w:eastAsia="Times New Roman" w:hAnsi="Calibri" w:cs="Calibri"/>
                <w:b/>
                <w:bCs/>
                <w:color w:val="000000"/>
                <w:sz w:val="28"/>
                <w:szCs w:val="28"/>
                <w:bdr w:val="none" w:sz="0" w:space="0" w:color="auto" w:frame="1"/>
                <w:lang w:eastAsia="en-NZ"/>
              </w:rPr>
              <w:t>Va</w:t>
            </w:r>
            <w:proofErr w:type="spellEnd"/>
            <w:r w:rsidRPr="00991590">
              <w:rPr>
                <w:rFonts w:ascii="Calibri" w:eastAsia="Times New Roman" w:hAnsi="Calibri" w:cs="Calibri"/>
                <w:b/>
                <w:bCs/>
                <w:color w:val="000000"/>
                <w:sz w:val="28"/>
                <w:szCs w:val="28"/>
                <w:bdr w:val="none" w:sz="0" w:space="0" w:color="auto" w:frame="1"/>
                <w:lang w:eastAsia="en-NZ"/>
              </w:rPr>
              <w:t xml:space="preserve"> – Catch yourself resources</w:t>
            </w:r>
          </w:p>
        </w:tc>
      </w:tr>
      <w:tr w:rsidR="00991590" w:rsidRPr="00991590" w:rsidTr="00991590">
        <w:tc>
          <w:tcPr>
            <w:tcW w:w="901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lang w:eastAsia="en-NZ"/>
              </w:rPr>
              <w:t xml:space="preserve">Le </w:t>
            </w:r>
            <w:proofErr w:type="spellStart"/>
            <w:r w:rsidRPr="00991590">
              <w:rPr>
                <w:rFonts w:ascii="Calibri" w:eastAsia="Times New Roman" w:hAnsi="Calibri" w:cs="Calibri"/>
                <w:color w:val="000000"/>
                <w:sz w:val="24"/>
                <w:szCs w:val="24"/>
                <w:bdr w:val="none" w:sz="0" w:space="0" w:color="auto" w:frame="1"/>
                <w:lang w:eastAsia="en-NZ"/>
              </w:rPr>
              <w:t>Va</w:t>
            </w:r>
            <w:proofErr w:type="spellEnd"/>
            <w:r w:rsidRPr="00991590">
              <w:rPr>
                <w:rFonts w:ascii="Calibri" w:eastAsia="Times New Roman" w:hAnsi="Calibri" w:cs="Calibri"/>
                <w:color w:val="000000"/>
                <w:sz w:val="24"/>
                <w:szCs w:val="24"/>
                <w:bdr w:val="none" w:sz="0" w:space="0" w:color="auto" w:frame="1"/>
                <w:lang w:eastAsia="en-NZ"/>
              </w:rPr>
              <w:t xml:space="preserve"> aims to equip families with culturally-appropriate information, knowledge and skills to maintain respectful relationships with people in their ‘bubble’ while we stay at home in isolation due to Covid-19. We are doing this by providing a suite of practical resources and information on how people can manage their frustration or anger and maintain respectful relationships.</w:t>
            </w:r>
          </w:p>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lang w:eastAsia="en-NZ"/>
              </w:rPr>
              <w:t> </w:t>
            </w:r>
          </w:p>
          <w:p w:rsidR="00991590" w:rsidRPr="00991590" w:rsidRDefault="00991590" w:rsidP="00991590">
            <w:pPr>
              <w:spacing w:after="0" w:line="240" w:lineRule="auto"/>
              <w:rPr>
                <w:rFonts w:ascii="Times New Roman" w:eastAsia="Times New Roman" w:hAnsi="Times New Roman" w:cs="Times New Roman"/>
                <w:color w:val="000000"/>
                <w:sz w:val="24"/>
                <w:szCs w:val="24"/>
                <w:lang w:eastAsia="en-NZ"/>
              </w:rPr>
            </w:pPr>
            <w:r w:rsidRPr="00991590">
              <w:rPr>
                <w:rFonts w:ascii="Calibri" w:eastAsia="Times New Roman" w:hAnsi="Calibri" w:cs="Calibri"/>
                <w:color w:val="000000"/>
                <w:sz w:val="24"/>
                <w:szCs w:val="24"/>
                <w:bdr w:val="none" w:sz="0" w:space="0" w:color="auto" w:frame="1"/>
                <w:lang w:eastAsia="en-NZ"/>
              </w:rPr>
              <w:t xml:space="preserve">For more </w:t>
            </w:r>
            <w:proofErr w:type="gramStart"/>
            <w:r w:rsidRPr="00991590">
              <w:rPr>
                <w:rFonts w:ascii="Calibri" w:eastAsia="Times New Roman" w:hAnsi="Calibri" w:cs="Calibri"/>
                <w:color w:val="000000"/>
                <w:sz w:val="24"/>
                <w:szCs w:val="24"/>
                <w:bdr w:val="none" w:sz="0" w:space="0" w:color="auto" w:frame="1"/>
                <w:lang w:eastAsia="en-NZ"/>
              </w:rPr>
              <w:t>information</w:t>
            </w:r>
            <w:proofErr w:type="gramEnd"/>
            <w:r w:rsidRPr="00991590">
              <w:rPr>
                <w:rFonts w:ascii="Calibri" w:eastAsia="Times New Roman" w:hAnsi="Calibri" w:cs="Calibri"/>
                <w:color w:val="000000"/>
                <w:sz w:val="24"/>
                <w:szCs w:val="24"/>
                <w:bdr w:val="none" w:sz="0" w:space="0" w:color="auto" w:frame="1"/>
                <w:lang w:eastAsia="en-NZ"/>
              </w:rPr>
              <w:t xml:space="preserve"> see:</w:t>
            </w:r>
          </w:p>
          <w:p w:rsidR="00991590" w:rsidRPr="00991590" w:rsidRDefault="00991590" w:rsidP="00991590">
            <w:pPr>
              <w:spacing w:after="0" w:line="360" w:lineRule="atLeast"/>
              <w:rPr>
                <w:rFonts w:ascii="Times New Roman" w:eastAsia="Times New Roman" w:hAnsi="Times New Roman" w:cs="Times New Roman"/>
                <w:color w:val="000000"/>
                <w:sz w:val="24"/>
                <w:szCs w:val="24"/>
                <w:lang w:eastAsia="en-NZ"/>
              </w:rPr>
            </w:pPr>
            <w:hyperlink r:id="rId21" w:tgtFrame="_blank" w:history="1">
              <w:r w:rsidRPr="00991590">
                <w:rPr>
                  <w:rFonts w:ascii="Calibri" w:eastAsia="Times New Roman" w:hAnsi="Calibri" w:cs="Calibri"/>
                  <w:color w:val="1155CC"/>
                  <w:u w:val="single"/>
                  <w:lang w:eastAsia="en-NZ"/>
                </w:rPr>
                <w:t>https://www.leva.co.nz/our-work/catchyourself/about-catchyourself</w:t>
              </w:r>
            </w:hyperlink>
          </w:p>
        </w:tc>
      </w:tr>
    </w:tbl>
    <w:p w:rsidR="00C922B7" w:rsidRDefault="00C922B7">
      <w:bookmarkStart w:id="0" w:name="_GoBack"/>
      <w:bookmarkEnd w:id="0"/>
    </w:p>
    <w:sectPr w:rsidR="00C922B7" w:rsidSect="00991590">
      <w:pgSz w:w="11906" w:h="16838"/>
      <w:pgMar w:top="567" w:right="340" w:bottom="567" w:left="73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590"/>
    <w:rsid w:val="00991590"/>
    <w:rsid w:val="00C922B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B900BD-B0F1-4F42-A35A-83424F2B9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1590"/>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9915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86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pany.chorus.co.nz/chorus-ready-support-students-households-without-broadband" TargetMode="External"/><Relationship Id="rId13" Type="http://schemas.openxmlformats.org/officeDocument/2006/relationships/hyperlink" Target="https://www.charities.govt.nz/covid-19/frequently-asked-questions/" TargetMode="External"/><Relationship Id="rId18" Type="http://schemas.openxmlformats.org/officeDocument/2006/relationships/hyperlink" Target="https://www.taeaomanino.org.nz/" TargetMode="External"/><Relationship Id="rId3" Type="http://schemas.openxmlformats.org/officeDocument/2006/relationships/webSettings" Target="webSettings.xml"/><Relationship Id="rId21" Type="http://schemas.openxmlformats.org/officeDocument/2006/relationships/hyperlink" Target="https://www.leva.co.nz/our-work/catchyourself/about-catchyourself" TargetMode="External"/><Relationship Id="rId7" Type="http://schemas.openxmlformats.org/officeDocument/2006/relationships/hyperlink" Target="https://poriruacity.govt.nz/services/alerts-updates/covid-19-welfare-information/" TargetMode="External"/><Relationship Id="rId12" Type="http://schemas.openxmlformats.org/officeDocument/2006/relationships/hyperlink" Target="mailto:info@charities.govt.nz?subject=info%40charities.govt.nz" TargetMode="External"/><Relationship Id="rId17" Type="http://schemas.openxmlformats.org/officeDocument/2006/relationships/hyperlink" Target="http://www.safenight.nz/" TargetMode="External"/><Relationship Id="rId2" Type="http://schemas.openxmlformats.org/officeDocument/2006/relationships/settings" Target="settings.xml"/><Relationship Id="rId16" Type="http://schemas.openxmlformats.org/officeDocument/2006/relationships/hyperlink" Target="http://www.womensrefuge.org.nz/" TargetMode="External"/><Relationship Id="rId20" Type="http://schemas.openxmlformats.org/officeDocument/2006/relationships/hyperlink" Target="mailto:help@mapumaia.nz" TargetMode="External"/><Relationship Id="rId1" Type="http://schemas.openxmlformats.org/officeDocument/2006/relationships/styles" Target="styles.xml"/><Relationship Id="rId6" Type="http://schemas.openxmlformats.org/officeDocument/2006/relationships/hyperlink" Target="https://covid19.govt.nz/communities/languages/" TargetMode="External"/><Relationship Id="rId11" Type="http://schemas.openxmlformats.org/officeDocument/2006/relationships/hyperlink" Target="https://covid19.govt.nz/help-and-advice/for-community-groups/community-groups/" TargetMode="External"/><Relationship Id="rId5" Type="http://schemas.openxmlformats.org/officeDocument/2006/relationships/hyperlink" Target="https://covid19.govt.nz/" TargetMode="External"/><Relationship Id="rId15" Type="http://schemas.openxmlformats.org/officeDocument/2006/relationships/hyperlink" Target="http://www.2shine.org.nz/get-help/helpline" TargetMode="External"/><Relationship Id="rId23" Type="http://schemas.openxmlformats.org/officeDocument/2006/relationships/theme" Target="theme/theme1.xml"/><Relationship Id="rId10" Type="http://schemas.openxmlformats.org/officeDocument/2006/relationships/hyperlink" Target="https://covid19.govt.nz/" TargetMode="External"/><Relationship Id="rId19" Type="http://schemas.openxmlformats.org/officeDocument/2006/relationships/hyperlink" Target="mailto:Administration@vakatautua.co.nz" TargetMode="External"/><Relationship Id="rId4" Type="http://schemas.openxmlformats.org/officeDocument/2006/relationships/hyperlink" Target="https://covid19.govt.nz/" TargetMode="External"/><Relationship Id="rId9" Type="http://schemas.openxmlformats.org/officeDocument/2006/relationships/hyperlink" Target="https://www.charities.govt.nz/covid-19/other-useful-resources-for-charities/" TargetMode="External"/><Relationship Id="rId14" Type="http://schemas.openxmlformats.org/officeDocument/2006/relationships/hyperlink" Target="http://www.nzrelay.co.nz/"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1160</Words>
  <Characters>6614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King</dc:creator>
  <cp:keywords/>
  <dc:description/>
  <cp:lastModifiedBy>Christine King</cp:lastModifiedBy>
  <cp:revision>1</cp:revision>
  <dcterms:created xsi:type="dcterms:W3CDTF">2020-04-08T06:50:00Z</dcterms:created>
  <dcterms:modified xsi:type="dcterms:W3CDTF">2020-04-08T06:51:00Z</dcterms:modified>
</cp:coreProperties>
</file>